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9" w:rsidRPr="00AF78E9" w:rsidRDefault="00AF78E9" w:rsidP="00AF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4114800"/>
            <wp:effectExtent l="0" t="0" r="0" b="0"/>
            <wp:docPr id="1" name="Рисунок 1" descr="Кроссворд «Общая физическая география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бщая физическая география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1. Размыв горных пород текущей водой.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2. Дерево, дающее дёготь, дрова, деревянные изделия, банные веники и другое.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3. Природная зона, где встречаются грибы, ягоды, мёд.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4. Вода, полезное ископаемое, которую можно приобрести в продуктовых магазинах.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5. Самый большой остров России.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6. Северный город России.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7. Структура почвы, считающаяся наилучшей.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8. Грязекаменный поток в горах.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9. Процесс механического выноса частиц горных пород грунтовыми водами.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 xml:space="preserve">10. Горы России, имеющие </w:t>
      </w:r>
      <w:proofErr w:type="spellStart"/>
      <w:r w:rsidRPr="00AF78E9">
        <w:rPr>
          <w:rFonts w:ascii="Times New Roman" w:eastAsia="Times New Roman" w:hAnsi="Times New Roman" w:cs="Times New Roman"/>
          <w:sz w:val="24"/>
          <w:szCs w:val="24"/>
        </w:rPr>
        <w:t>субширотное</w:t>
      </w:r>
      <w:proofErr w:type="spellEnd"/>
      <w:r w:rsidRPr="00AF78E9">
        <w:rPr>
          <w:rFonts w:ascii="Times New Roman" w:eastAsia="Times New Roman" w:hAnsi="Times New Roman" w:cs="Times New Roman"/>
          <w:sz w:val="24"/>
          <w:szCs w:val="24"/>
        </w:rPr>
        <w:t xml:space="preserve"> простирание.</w:t>
      </w:r>
    </w:p>
    <w:p w:rsidR="00AF78E9" w:rsidRPr="00AF78E9" w:rsidRDefault="00AF78E9" w:rsidP="00AF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11. Ландшафт.</w:t>
      </w:r>
    </w:p>
    <w:p w:rsidR="00000000" w:rsidRDefault="00AF78E9"/>
    <w:p w:rsidR="00AF78E9" w:rsidRDefault="00AF78E9">
      <w:r>
        <w:t>ОТВЕТЫ:</w:t>
      </w:r>
    </w:p>
    <w:p w:rsidR="00AF78E9" w:rsidRPr="00AF78E9" w:rsidRDefault="00AF78E9" w:rsidP="00AF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E9">
        <w:rPr>
          <w:rFonts w:ascii="Times New Roman" w:eastAsia="Times New Roman" w:hAnsi="Times New Roman" w:cs="Times New Roman"/>
          <w:sz w:val="24"/>
          <w:szCs w:val="24"/>
        </w:rPr>
        <w:t>1. Эрозия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2. Берёза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</w:r>
      <w:r w:rsidRPr="00AF78E9">
        <w:rPr>
          <w:rFonts w:ascii="Times New Roman" w:eastAsia="Times New Roman" w:hAnsi="Times New Roman" w:cs="Times New Roman"/>
          <w:sz w:val="24"/>
          <w:szCs w:val="24"/>
        </w:rPr>
        <w:lastRenderedPageBreak/>
        <w:t>3. Тайга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4. Минеральная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5. Сахалин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AF78E9">
        <w:rPr>
          <w:rFonts w:ascii="Times New Roman" w:eastAsia="Times New Roman" w:hAnsi="Times New Roman" w:cs="Times New Roman"/>
          <w:sz w:val="24"/>
          <w:szCs w:val="24"/>
        </w:rPr>
        <w:t>Певек</w:t>
      </w:r>
      <w:proofErr w:type="spellEnd"/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7. Слоистая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8. Сель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9. Суффозия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10. Кавказ</w:t>
      </w:r>
      <w:r w:rsidRPr="00AF78E9">
        <w:rPr>
          <w:rFonts w:ascii="Times New Roman" w:eastAsia="Times New Roman" w:hAnsi="Times New Roman" w:cs="Times New Roman"/>
          <w:sz w:val="24"/>
          <w:szCs w:val="24"/>
        </w:rPr>
        <w:br/>
        <w:t>11. Местность</w:t>
      </w:r>
    </w:p>
    <w:p w:rsidR="00AF78E9" w:rsidRDefault="00AF78E9"/>
    <w:sectPr w:rsidR="00AF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F78E9"/>
    <w:rsid w:val="00A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E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A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2017-02-09T08:14:00Z</dcterms:created>
  <dcterms:modified xsi:type="dcterms:W3CDTF">2017-02-09T08:14:00Z</dcterms:modified>
</cp:coreProperties>
</file>